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440"/>
          <w:tab w:val="left" w:pos="2100"/>
        </w:tabs>
        <w:spacing w:line="470" w:lineRule="exact"/>
        <w:ind w:firstLine="0"/>
        <w:rPr>
          <w:rFonts w:hAnsi="宋体"/>
          <w:b w:val="0"/>
          <w:szCs w:val="28"/>
        </w:rPr>
      </w:pPr>
      <w:r>
        <w:t>附件二：</w:t>
      </w:r>
    </w:p>
    <w:p>
      <w:pPr>
        <w:spacing w:line="520" w:lineRule="exact"/>
        <w:ind w:left="3614" w:hanging="3614" w:hangingChars="10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6"/>
          <w:szCs w:val="36"/>
        </w:rPr>
        <w:t>原料药、药用辅料和药包材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共同</w:t>
      </w:r>
      <w:r>
        <w:rPr>
          <w:rFonts w:hint="eastAsia" w:ascii="仿宋_GB2312" w:eastAsia="仿宋_GB2312"/>
          <w:b/>
          <w:sz w:val="36"/>
          <w:szCs w:val="36"/>
        </w:rPr>
        <w:t>审评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审批</w:t>
      </w:r>
      <w:r>
        <w:rPr>
          <w:rFonts w:hint="eastAsia" w:ascii="仿宋_GB2312" w:eastAsia="仿宋_GB2312"/>
          <w:b/>
          <w:sz w:val="36"/>
          <w:szCs w:val="36"/>
        </w:rPr>
        <w:t>解析及如何编写申报资料专题培训班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--</w:t>
      </w:r>
      <w:r>
        <w:rPr>
          <w:rFonts w:hint="eastAsia" w:ascii="仿宋_GB2312" w:eastAsia="仿宋_GB2312"/>
          <w:b/>
          <w:sz w:val="32"/>
          <w:szCs w:val="32"/>
        </w:rPr>
        <w:t>回执表</w:t>
      </w:r>
    </w:p>
    <w:p>
      <w:pPr>
        <w:spacing w:line="520" w:lineRule="exact"/>
        <w:ind w:firstLine="708" w:firstLineChars="196"/>
        <w:rPr>
          <w:rFonts w:hint="eastAsia" w:ascii="仿宋_GB2312" w:eastAsia="仿宋_GB2312"/>
          <w:b/>
          <w:sz w:val="36"/>
          <w:szCs w:val="36"/>
        </w:rPr>
      </w:pPr>
    </w:p>
    <w:p>
      <w:pPr>
        <w:ind w:firstLine="5783" w:firstLineChars="2400"/>
        <w:rPr>
          <w:rFonts w:hint="eastAsia" w:ascii="仿宋_GB2312" w:hAnsi="宋体" w:eastAsia="仿宋_GB2312"/>
          <w:b/>
          <w:bCs/>
          <w:sz w:val="30"/>
          <w:szCs w:val="28"/>
        </w:rPr>
      </w:pPr>
      <w:r>
        <w:rPr>
          <w:rFonts w:eastAsia="仿宋_GB2312"/>
          <w:b/>
          <w:sz w:val="24"/>
        </w:rPr>
        <w:t>因</w:t>
      </w:r>
      <w:r>
        <w:rPr>
          <w:rFonts w:hint="eastAsia" w:eastAsia="仿宋_GB2312"/>
          <w:b/>
          <w:sz w:val="24"/>
        </w:rPr>
        <w:t>参会</w:t>
      </w:r>
      <w:r>
        <w:rPr>
          <w:rFonts w:eastAsia="仿宋_GB2312"/>
          <w:b/>
          <w:sz w:val="24"/>
        </w:rPr>
        <w:t>名额</w:t>
      </w:r>
      <w:r>
        <w:rPr>
          <w:rFonts w:hint="eastAsia" w:eastAsia="仿宋_GB2312"/>
          <w:b/>
          <w:sz w:val="24"/>
        </w:rPr>
        <w:t>有</w:t>
      </w:r>
      <w:r>
        <w:rPr>
          <w:rFonts w:eastAsia="仿宋_GB2312"/>
          <w:b/>
          <w:sz w:val="24"/>
        </w:rPr>
        <w:t>限</w:t>
      </w:r>
      <w:r>
        <w:rPr>
          <w:rFonts w:hint="eastAsia" w:eastAsia="仿宋_GB2312"/>
          <w:b/>
          <w:sz w:val="24"/>
        </w:rPr>
        <w:t>请</w:t>
      </w:r>
      <w:r>
        <w:rPr>
          <w:rFonts w:eastAsia="仿宋_GB2312"/>
          <w:b/>
          <w:sz w:val="24"/>
        </w:rPr>
        <w:t>尽快</w:t>
      </w:r>
      <w:r>
        <w:rPr>
          <w:rFonts w:hint="eastAsia" w:eastAsia="仿宋_GB2312"/>
          <w:b/>
          <w:sz w:val="24"/>
        </w:rPr>
        <w:t>回执</w:t>
      </w:r>
      <w:r>
        <w:rPr>
          <w:rFonts w:hint="eastAsia" w:hAnsi="宋体"/>
          <w:b/>
          <w:sz w:val="32"/>
          <w:szCs w:val="32"/>
        </w:rPr>
        <w:t xml:space="preserve"> </w:t>
      </w:r>
    </w:p>
    <w:tbl>
      <w:tblPr>
        <w:tblStyle w:val="4"/>
        <w:tblW w:w="92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794"/>
        <w:gridCol w:w="1005"/>
        <w:gridCol w:w="1159"/>
        <w:gridCol w:w="722"/>
        <w:gridCol w:w="900"/>
        <w:gridCol w:w="1647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单位名称</w:t>
            </w:r>
          </w:p>
        </w:tc>
        <w:tc>
          <w:tcPr>
            <w:tcW w:w="458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联系人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地</w:t>
            </w:r>
            <w:r>
              <w:rPr>
                <w:rFonts w:ascii="仿宋_GB2312" w:hAnsi="宋体" w:eastAsia="仿宋_GB2312"/>
                <w:sz w:val="28"/>
              </w:rPr>
              <w:t xml:space="preserve">  址</w:t>
            </w:r>
          </w:p>
        </w:tc>
        <w:tc>
          <w:tcPr>
            <w:tcW w:w="4580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邮</w:t>
            </w:r>
            <w:r>
              <w:rPr>
                <w:rFonts w:ascii="仿宋_GB2312" w:hAnsi="宋体" w:eastAsia="仿宋_GB2312"/>
                <w:sz w:val="28"/>
              </w:rPr>
              <w:t xml:space="preserve">  编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</w:t>
            </w:r>
            <w:r>
              <w:rPr>
                <w:rFonts w:ascii="仿宋_GB2312" w:hAnsi="宋体" w:eastAsia="仿宋_GB2312"/>
                <w:sz w:val="28"/>
              </w:rPr>
              <w:t xml:space="preserve">  名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性别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职务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电 话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hanging="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传真/</w:t>
            </w:r>
            <w:r>
              <w:rPr>
                <w:rFonts w:ascii="Arial" w:hAnsi="Arial" w:eastAsia="仿宋_GB2312" w:cs="Arial"/>
                <w:sz w:val="28"/>
              </w:rPr>
              <w:t>E-mail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手</w:t>
            </w:r>
            <w:r>
              <w:rPr>
                <w:rFonts w:ascii="仿宋_GB2312" w:hAnsi="宋体" w:eastAsia="仿宋_GB2312"/>
                <w:sz w:val="28"/>
              </w:rPr>
              <w:t xml:space="preserve">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住宿是否需要单间：是○ 否○ </w:t>
            </w:r>
          </w:p>
        </w:tc>
        <w:tc>
          <w:tcPr>
            <w:tcW w:w="4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入住时间：</w:t>
            </w:r>
            <w:r>
              <w:rPr>
                <w:rFonts w:hint="eastAsia" w:ascii="仿宋_GB2312" w:hAnsi="宋体" w:eastAsia="仿宋_GB2312"/>
                <w:sz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</w:rPr>
              <w:t>日</w:t>
            </w:r>
            <w:r>
              <w:rPr>
                <w:rFonts w:hint="eastAsia" w:ascii="仿宋_GB2312" w:hAnsi="宋体" w:eastAsia="仿宋_GB2312"/>
                <w:sz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</w:rPr>
              <w:t>至</w:t>
            </w:r>
            <w:r>
              <w:rPr>
                <w:rFonts w:hint="eastAsia" w:ascii="仿宋_GB2312" w:hAnsi="宋体" w:eastAsia="仿宋_GB2312"/>
                <w:sz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</w:rPr>
              <w:t xml:space="preserve">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ind w:firstLine="0"/>
              <w:rPr>
                <w:rFonts w:hint="eastAsia" w:hAnsi="宋体" w:eastAsia="仿宋_GB2312"/>
                <w:b w:val="0"/>
                <w:bCs/>
                <w:szCs w:val="28"/>
                <w:lang w:eastAsia="zh-CN"/>
              </w:rPr>
            </w:pPr>
            <w:r>
              <w:rPr>
                <w:rFonts w:hint="eastAsia" w:hAnsi="宋体"/>
                <w:b w:val="0"/>
                <w:bCs/>
                <w:szCs w:val="28"/>
                <w:lang w:eastAsia="zh-CN"/>
              </w:rPr>
              <w:t>汇款信息：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tabs>
                <w:tab w:val="left" w:pos="1440"/>
              </w:tabs>
              <w:spacing w:line="470" w:lineRule="exact"/>
              <w:ind w:firstLine="472" w:firstLineChars="196"/>
              <w:rPr>
                <w:rFonts w:hint="eastAsia" w:ascii="宋体" w:hAnsi="宋体" w:eastAsia="宋体"/>
                <w:b w:val="0"/>
                <w:sz w:val="24"/>
                <w:szCs w:val="28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电    话：</w:t>
            </w:r>
            <w:r>
              <w:rPr>
                <w:rFonts w:hint="eastAsia" w:ascii="宋体" w:hAnsi="宋体" w:eastAsia="宋体"/>
                <w:b w:val="0"/>
                <w:sz w:val="24"/>
                <w:szCs w:val="28"/>
                <w:lang w:val="en-US" w:eastAsia="zh-CN"/>
              </w:rPr>
              <w:t xml:space="preserve">18201571093 </w:t>
            </w:r>
            <w:r>
              <w:rPr>
                <w:rFonts w:ascii="宋体" w:hAnsi="宋体" w:eastAsia="宋体"/>
                <w:b w:val="0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 w:val="0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b w:val="0"/>
                <w:sz w:val="24"/>
                <w:szCs w:val="28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8"/>
              </w:rPr>
              <w:t>传  真：</w:t>
            </w:r>
            <w:r>
              <w:rPr>
                <w:rFonts w:ascii="宋体" w:hAnsi="宋体" w:eastAsia="宋体"/>
                <w:b w:val="0"/>
                <w:sz w:val="24"/>
                <w:szCs w:val="28"/>
              </w:rPr>
              <w:t>010-</w:t>
            </w:r>
            <w:r>
              <w:rPr>
                <w:rFonts w:hint="eastAsia" w:ascii="宋体" w:hAnsi="宋体" w:eastAsia="宋体"/>
                <w:b w:val="0"/>
                <w:sz w:val="24"/>
                <w:szCs w:val="28"/>
                <w:lang w:val="en-US" w:eastAsia="zh-CN"/>
              </w:rPr>
              <w:t>88286260</w:t>
            </w:r>
          </w:p>
          <w:p>
            <w:pPr>
              <w:pStyle w:val="2"/>
              <w:tabs>
                <w:tab w:val="left" w:pos="1440"/>
              </w:tabs>
              <w:spacing w:line="470" w:lineRule="exact"/>
              <w:rPr>
                <w:rFonts w:hAnsi="宋体"/>
                <w:b w:val="0"/>
                <w:bCs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联 系 人：</w:t>
            </w:r>
            <w:r>
              <w:rPr>
                <w:rFonts w:hint="eastAsia" w:ascii="宋体" w:hAnsi="宋体" w:eastAsia="宋体"/>
                <w:b w:val="0"/>
                <w:sz w:val="24"/>
                <w:szCs w:val="28"/>
                <w:lang w:val="en-US" w:eastAsia="zh-CN"/>
              </w:rPr>
              <w:t>张伟</w:t>
            </w:r>
            <w:r>
              <w:rPr>
                <w:rFonts w:ascii="宋体" w:hAnsi="宋体" w:eastAsia="宋体"/>
                <w:b w:val="0"/>
                <w:sz w:val="24"/>
                <w:szCs w:val="28"/>
              </w:rPr>
              <w:t xml:space="preserve">           </w:t>
            </w:r>
            <w:r>
              <w:rPr>
                <w:rFonts w:hint="eastAsia" w:ascii="宋体" w:hAnsi="宋体" w:eastAsia="宋体"/>
                <w:b w:val="0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b w:val="0"/>
                <w:sz w:val="24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8"/>
              </w:rPr>
              <w:t>邮  箱:</w:t>
            </w:r>
            <w:r>
              <w:rPr>
                <w:rFonts w:ascii="宋体" w:hAnsi="宋体" w:eastAsia="宋体"/>
                <w:b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sz w:val="24"/>
                <w:szCs w:val="28"/>
                <w:lang w:val="en-US" w:eastAsia="zh-CN"/>
              </w:rPr>
              <w:t>18201571093@139.com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9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20" w:lineRule="exact"/>
              <w:rPr>
                <w:rFonts w:hint="eastAsia" w:ascii="仿宋_GB2312" w:eastAsia="仿宋_GB2312"/>
                <w:b/>
                <w:bCs/>
                <w:w w:val="90"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sz w:val="30"/>
              </w:rPr>
              <w:t>针对本次培训专题内容，结合实际工作中遇到哪些问题？以便我们反馈给老师并到会场交流探讨、答疑解惑。</w:t>
            </w:r>
          </w:p>
          <w:p>
            <w:pPr>
              <w:rPr>
                <w:rFonts w:hint="eastAsia" w:ascii="仿宋_GB2312" w:hAnsi="宋体" w:eastAsia="仿宋_GB2312"/>
                <w:sz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问题1、</w:t>
            </w:r>
            <w:r>
              <w:rPr>
                <w:rFonts w:hint="eastAsia" w:ascii="仿宋_GB2312" w:hAnsi="宋体" w:eastAsia="仿宋_GB2312"/>
                <w:sz w:val="28"/>
                <w:u w:val="single"/>
              </w:rPr>
              <w:t xml:space="preserve">                                           </w:t>
            </w: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问题2、</w:t>
            </w:r>
            <w:r>
              <w:rPr>
                <w:rFonts w:hint="eastAsia" w:ascii="仿宋_GB2312" w:hAnsi="宋体" w:eastAsia="仿宋_GB2312"/>
                <w:sz w:val="28"/>
                <w:u w:val="single"/>
              </w:rPr>
              <w:t xml:space="preserve">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42125"/>
    <w:rsid w:val="6C04212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widowControl/>
      <w:spacing w:line="560" w:lineRule="atLeast"/>
      <w:ind w:firstLine="555"/>
    </w:pPr>
    <w:rPr>
      <w:rFonts w:hint="eastAsia" w:ascii="仿宋_GB2312" w:eastAsia="仿宋_GB2312"/>
      <w:b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2018-07-06T02:17:00Z</dcterms:created>
  <dc:creator>Administrator</dc:creator>
  <cp:lastModifiedBy>Administrator</cp:lastModifiedBy>
  <dcterms:modified xsi:type="dcterms:W3CDTF">2018-07-06T02:18:34Z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